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1A" w:rsidRPr="0032681A" w:rsidRDefault="0032681A" w:rsidP="0032681A">
      <w:pPr>
        <w:spacing w:before="161" w:after="161" w:line="240" w:lineRule="auto"/>
        <w:ind w:left="321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24"/>
          <w:szCs w:val="24"/>
          <w:lang w:eastAsia="ru-RU"/>
        </w:rPr>
      </w:pPr>
      <w:r w:rsidRPr="0032681A">
        <w:rPr>
          <w:rFonts w:ascii="Times New Roman" w:eastAsia="Times New Roman" w:hAnsi="Times New Roman" w:cs="Times New Roman"/>
          <w:b/>
          <w:bCs/>
          <w:color w:val="22272F"/>
          <w:kern w:val="36"/>
          <w:sz w:val="24"/>
          <w:szCs w:val="24"/>
          <w:lang w:eastAsia="ru-RU"/>
        </w:rPr>
        <w:t>Статья 5. Ведение садоводства или огородничества на земельных участках, расположенных в границах территории садоводства или огородничества, без участия в товариществе</w:t>
      </w:r>
    </w:p>
    <w:p w:rsidR="0032681A" w:rsidRPr="0032681A" w:rsidRDefault="0032681A" w:rsidP="0032681A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bookmarkStart w:id="0" w:name="text"/>
      <w:bookmarkEnd w:id="0"/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Наименование изменено с 1 сентября 2025 г. - </w:t>
      </w:r>
      <w:hyperlink r:id="rId4" w:anchor="block_1051" w:history="1">
        <w:r w:rsidRPr="001563A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Федеральный закон</w:t>
        </w:r>
      </w:hyperlink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от 31 июля 2025 г. № 353-ФЗ</w:t>
      </w:r>
    </w:p>
    <w:p w:rsidR="0032681A" w:rsidRPr="0032681A" w:rsidRDefault="0032681A" w:rsidP="0032681A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" w:anchor="/document/0/block/5" w:history="1">
        <w:r w:rsidRPr="001563A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32681A" w:rsidRPr="0032681A" w:rsidRDefault="0032681A" w:rsidP="003268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1563AE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Статья 5.</w:t>
      </w:r>
      <w:r w:rsidRPr="0032681A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 Ведение садоводства или огородничества на земельных участках, расположенных в границах территории садоводства или огородничества, без участия (членства) в товариществе</w:t>
      </w:r>
    </w:p>
    <w:p w:rsidR="0032681A" w:rsidRPr="0032681A" w:rsidRDefault="0032681A" w:rsidP="0032681A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Часть 1 изменена с 1 сентября 2025 г. - </w:t>
      </w:r>
      <w:hyperlink r:id="rId6" w:anchor="block_1052" w:history="1">
        <w:r w:rsidRPr="001563A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Федеральный закон</w:t>
        </w:r>
      </w:hyperlink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от 31 июля 2025 г. № 353-ФЗ</w:t>
      </w:r>
    </w:p>
    <w:p w:rsidR="0032681A" w:rsidRPr="0032681A" w:rsidRDefault="0032681A" w:rsidP="0032681A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7" w:anchor="/document/0/block/501" w:history="1">
        <w:r w:rsidRPr="001563A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32681A" w:rsidRPr="0032681A" w:rsidRDefault="0032681A" w:rsidP="0032681A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8" w:anchor="block_11" w:history="1">
        <w:r w:rsidRPr="001563A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1.</w:t>
        </w:r>
      </w:hyperlink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Ведение садоводства или огородничества на садовых земельных участках или огородных земельных участках, расположенных в границах территории садоводства или огородничества, без участия (членства) в товариществе </w:t>
      </w:r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highlight w:val="yellow"/>
          <w:lang w:eastAsia="ru-RU"/>
        </w:rPr>
        <w:t>может осуществляться</w:t>
      </w:r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собственниками или в случаях, установленных </w:t>
      </w:r>
      <w:hyperlink r:id="rId9" w:anchor="block_1211" w:history="1">
        <w:r w:rsidRPr="001563A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частью 11 статьи 12</w:t>
        </w:r>
      </w:hyperlink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Федерального закона, правообладателями садовых или огородных земельных участков, не являющимися членами товарищества.</w:t>
      </w:r>
    </w:p>
    <w:p w:rsidR="0032681A" w:rsidRPr="0032681A" w:rsidRDefault="0032681A" w:rsidP="0032681A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Лица, указанные в </w:t>
      </w:r>
      <w:hyperlink r:id="rId10" w:anchor="block_501" w:history="1">
        <w:r w:rsidRPr="001563A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части 1</w:t>
        </w:r>
      </w:hyperlink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настоящей статьи, вправе использовать имущество общего пользования, расположенное в границах территории садоводства или огородничества, </w:t>
      </w:r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highlight w:val="yellow"/>
          <w:lang w:eastAsia="ru-RU"/>
        </w:rPr>
        <w:t>на равных условиях и в объеме, установленном для членов товарищества.</w:t>
      </w:r>
    </w:p>
    <w:p w:rsidR="0032681A" w:rsidRPr="0032681A" w:rsidRDefault="0032681A" w:rsidP="0032681A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3. </w:t>
      </w:r>
      <w:proofErr w:type="gramStart"/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Лица, указанные в </w:t>
      </w:r>
      <w:hyperlink r:id="rId11" w:anchor="block_501" w:history="1">
        <w:r w:rsidRPr="001563A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части 1</w:t>
        </w:r>
      </w:hyperlink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настоящей статьи, </w:t>
      </w:r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highlight w:val="cyan"/>
          <w:lang w:eastAsia="ru-RU"/>
        </w:rPr>
        <w:t>обязаны вносить плату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 или огородничества, за услуги и работы товарищества по управлению таким имуществом в порядке, установленном настоящим Федеральным законом для уплаты взносов членами товарищества.</w:t>
      </w:r>
      <w:proofErr w:type="gramEnd"/>
    </w:p>
    <w:p w:rsidR="0032681A" w:rsidRPr="0032681A" w:rsidRDefault="0032681A" w:rsidP="0032681A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4. </w:t>
      </w:r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highlight w:val="yellow"/>
          <w:lang w:eastAsia="ru-RU"/>
        </w:rPr>
        <w:t>Суммарный ежегодный размер платы,</w:t>
      </w:r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предусмотренной </w:t>
      </w:r>
      <w:hyperlink r:id="rId12" w:anchor="block_503" w:history="1">
        <w:r w:rsidRPr="001563A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частью 3</w:t>
        </w:r>
      </w:hyperlink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настоящей статьи, </w:t>
      </w:r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highlight w:val="green"/>
          <w:lang w:eastAsia="ru-RU"/>
        </w:rPr>
        <w:t>устанавливается в размере, равном суммарному ежегодному размеру целевых и членских взносов члена товарищества,</w:t>
      </w:r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рассчитанных в соответствии с настоящим Федеральным законом и уставом товарищества.</w:t>
      </w:r>
    </w:p>
    <w:p w:rsidR="0032681A" w:rsidRPr="0032681A" w:rsidRDefault="0032681A" w:rsidP="0032681A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5. </w:t>
      </w:r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highlight w:val="yellow"/>
          <w:lang w:eastAsia="ru-RU"/>
        </w:rPr>
        <w:t>В случае невнесения платы,</w:t>
      </w:r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предусмотренной </w:t>
      </w:r>
      <w:hyperlink r:id="rId13" w:anchor="block_503" w:history="1">
        <w:r w:rsidRPr="001563A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частью 3</w:t>
        </w:r>
      </w:hyperlink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настоящей статьи, </w:t>
      </w:r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highlight w:val="yellow"/>
          <w:lang w:eastAsia="ru-RU"/>
        </w:rPr>
        <w:t>данная плата взыскивается товариществом в судебном порядке.</w:t>
      </w:r>
    </w:p>
    <w:p w:rsidR="0032681A" w:rsidRPr="0032681A" w:rsidRDefault="0032681A" w:rsidP="0032681A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Часть 6 изменена с 23 марта 2021 г. - </w:t>
      </w:r>
      <w:hyperlink r:id="rId14" w:anchor="block_41" w:history="1">
        <w:r w:rsidRPr="001563A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Федеральный закон</w:t>
        </w:r>
      </w:hyperlink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от 22 декабря 2020 г. № 445-ФЗ</w:t>
      </w:r>
    </w:p>
    <w:p w:rsidR="0032681A" w:rsidRPr="0032681A" w:rsidRDefault="0032681A" w:rsidP="0032681A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5" w:anchor="/document/0/block/506" w:history="1">
        <w:r w:rsidRPr="001563A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32681A" w:rsidRPr="0032681A" w:rsidRDefault="0032681A" w:rsidP="0032681A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 Лица, указанные в </w:t>
      </w:r>
      <w:hyperlink r:id="rId16" w:anchor="block_501" w:history="1">
        <w:r w:rsidRPr="001563A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части 1</w:t>
        </w:r>
      </w:hyperlink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настоящей статьи, </w:t>
      </w:r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highlight w:val="cyan"/>
          <w:lang w:eastAsia="ru-RU"/>
        </w:rPr>
        <w:t>вправе принимать участие в общем собрании членов товарищества.</w:t>
      </w:r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 вопросам, указанным в </w:t>
      </w:r>
      <w:hyperlink r:id="rId17" w:anchor="block_170104" w:history="1">
        <w:r w:rsidRPr="001563A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пунктах 4 - 6.1</w:t>
        </w:r>
      </w:hyperlink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18" w:anchor="block_170121" w:history="1">
        <w:r w:rsidRPr="001563A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21</w:t>
        </w:r>
      </w:hyperlink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19" w:anchor="block_170122" w:history="1">
        <w:r w:rsidRPr="001563A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22</w:t>
        </w:r>
      </w:hyperlink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20" w:anchor="block_170124" w:history="1">
        <w:r w:rsidRPr="001563A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24 части 1</w:t>
        </w:r>
      </w:hyperlink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21" w:anchor="block_1729" w:history="1">
        <w:r w:rsidRPr="001563A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части 29 статьи 17</w:t>
        </w:r>
      </w:hyperlink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настоящего Федерального закона, лица, указанные в части 1 настоящей статьи, </w:t>
      </w:r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highlight w:val="green"/>
          <w:lang w:eastAsia="ru-RU"/>
        </w:rPr>
        <w:t>вправе принимать участие в голосовании</w:t>
      </w:r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при принятии по указанным вопросам решений общим собранием членов товарищества. По иным вопросам повестки общего собрания членов товарищества лица, указанные в части 1 настоящей статьи, в голосовании при принятии решения общим собранием членов товарищества участия не принимают.</w:t>
      </w:r>
    </w:p>
    <w:p w:rsidR="0032681A" w:rsidRPr="0032681A" w:rsidRDefault="0032681A" w:rsidP="0032681A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7. Лица, указанные в </w:t>
      </w:r>
      <w:hyperlink r:id="rId22" w:anchor="block_501" w:history="1">
        <w:r w:rsidRPr="001563A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части 1</w:t>
        </w:r>
      </w:hyperlink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настоящей статьи, обладают правом, предусмотренным </w:t>
      </w:r>
      <w:hyperlink r:id="rId23" w:anchor="block_1103" w:history="1">
        <w:r w:rsidRPr="001563A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частью 3 статьи 11</w:t>
        </w:r>
      </w:hyperlink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Федерального закона.</w:t>
      </w:r>
    </w:p>
    <w:p w:rsidR="0032681A" w:rsidRPr="0032681A" w:rsidRDefault="0032681A" w:rsidP="007D1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 Лица, указанные в </w:t>
      </w:r>
      <w:hyperlink r:id="rId24" w:anchor="block_501" w:history="1">
        <w:r w:rsidRPr="001563A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части 1</w:t>
        </w:r>
      </w:hyperlink>
      <w:r w:rsidRPr="0032681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настоящей статьи, обладают правом обжаловать решения органов товарищества, влекущие для этих лиц гражданско-правовые последствия, в случаях и в порядке, которые предусмотрены федеральным законом.</w:t>
      </w:r>
      <w:r w:rsidRPr="003268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8"/>
        <w:gridCol w:w="3118"/>
        <w:gridCol w:w="3119"/>
      </w:tblGrid>
      <w:tr w:rsidR="0032681A" w:rsidRPr="0032681A" w:rsidTr="0032681A">
        <w:trPr>
          <w:jc w:val="center"/>
        </w:trPr>
        <w:tc>
          <w:tcPr>
            <w:tcW w:w="1650" w:type="pct"/>
            <w:shd w:val="clear" w:color="auto" w:fill="FFFFFF"/>
            <w:hideMark/>
          </w:tcPr>
          <w:p w:rsidR="0032681A" w:rsidRPr="0032681A" w:rsidRDefault="0032681A" w:rsidP="001563A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50" w:type="pct"/>
            <w:shd w:val="clear" w:color="auto" w:fill="FFFFFF"/>
            <w:hideMark/>
          </w:tcPr>
          <w:p w:rsidR="0032681A" w:rsidRPr="0032681A" w:rsidRDefault="0032681A" w:rsidP="003268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shd w:val="clear" w:color="auto" w:fill="FFFFFF"/>
            <w:hideMark/>
          </w:tcPr>
          <w:p w:rsidR="0032681A" w:rsidRPr="0032681A" w:rsidRDefault="0032681A" w:rsidP="0032681A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81A" w:rsidRPr="0032681A" w:rsidTr="0032681A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32681A" w:rsidRPr="0032681A" w:rsidRDefault="0032681A" w:rsidP="003268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681A" w:rsidRPr="0032681A" w:rsidRDefault="0032681A" w:rsidP="0032681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681A" w:rsidRPr="0032681A" w:rsidRDefault="0032681A" w:rsidP="003268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681A" w:rsidRPr="001563AE" w:rsidRDefault="0032681A" w:rsidP="003268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268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begin"/>
      </w:r>
      <w:r w:rsidRPr="0032681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yandex.ru/an/count/WnKejI_zOoVX2LdW0ZqO02Cih2Q2l0JiIgLo15C99t02vWIg-0IutZ01lIdEupj3m7i10Tr4K4mX24gbye0kqETpkRDd-vqxRxZpzJjURxZ3NK8QeLH4HQBA665DeWADW3hnvrIQtoEKh3MCagHF44FM9ESJn0qZ6ab8HXECE39Ief5ahOw0Hd6fKvf7XuYzugoV_JD4J2V-Yh5-Rk8XOjtFAyRwkObrFn90rHdMf14XH8s8Gg3Y08e60GLHPr2TULqNZL2u0wPijY11YM0F6afbZStLZWPNCEWucc3YX4A9ep0dEZjC8FBnyV7nAVcHSbQ0zaUAMG7Q7obb1MX_f7GBqFv8uHQW_P52Le3sHyfO0TeV88S5Q7-061QW_G52Ba3x0wIm0EqF4C82j04uSTNnqFPG_1QG_G52cFCreOK5L_9HHeUSBWRd9zmFOV_smUizS4qi-T4Lm0Ov6GpmbKybE7fW0nlL27Xi5aipE5YFQCL7roL9bIA9DJiC6Ax9E9zlc6oy6ke2cmImWLk7mwwQOhCohOQzkUGA5Qs6BGPT02yjTYO2IULCreM6owJPgk2mQrY408k3DXo63wJLa130rmyGmW2s3cXri2_FzDUd28bbKD8B1kqAlYtYFw-M3peBMmixxB-ncIs57pTNm5nJlcB8JLrxnwH7WSM8QHWpp3T44n_peBZ61gQxGYlmAKHJ0hgcdeQwm2PNGrrWS_U_COAhBwR3c7uunkptmVGZulzwH-xtUaVkvz9auh_Bn8LzBGpSrC_2m4qnpIBic6Ncqbk0LzTr7KkRQQOUOLbq8mSYUtVqpe78tXszXU7Btilj2QCdUxCpczYFQGy68SMfAz9_0V14Q-phjxIkwr-UQ8rzlJQ3tPCcFikCeeFqkYzp8NV1gjt7uz4GhrofL2f3261CXBqaAt_EzSQ7An48e24Q_C6-ypS_bfiBpN2Hpq3T4urbLBJ_qKzoby7sGySTeg3-_evrytM7H4RsJJoR4MLo9tVQWRcREIzYU2lfs11dJsD2du7pRjO-Gmcxst0mTS1gqW80~2?test-tag=302365697638465&amp;banner-sizes=eyI3MjA1NzYxMDkwODY3NDQ2MCI6IjI4NngyOTAifQ%3D%3D&amp;ctime=1779541547718&amp;actual-format=14&amp;pcodever=1305126&amp;banner-test-tags=eyI3MjA1NzYxMDkwODY3NDQ2MCI6IjU3MzYxIn0%3D&amp;rendered-direct-assets=eyI3MjA1NzYxMDkwODY3NDQ2MCI6NTd9&amp;width=1160&amp;height=290&amp;stat-id=3&amp;pcode-active-testids=1566733%2C0%2C55%3B1565297%2C0%2C56" \t "_blank" </w:instrText>
      </w:r>
      <w:r w:rsidRPr="0032681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2681A" w:rsidRPr="0032681A" w:rsidRDefault="0032681A" w:rsidP="003268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81A" w:rsidRPr="0032681A" w:rsidRDefault="0032681A" w:rsidP="003268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1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32681A" w:rsidRPr="0032681A" w:rsidRDefault="0032681A" w:rsidP="003268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"/>
          <w:szCs w:val="2"/>
          <w:lang w:eastAsia="ru-RU"/>
        </w:rPr>
      </w:pPr>
    </w:p>
    <w:p w:rsidR="0032681A" w:rsidRPr="0032681A" w:rsidRDefault="0032681A" w:rsidP="003268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"/>
          <w:szCs w:val="2"/>
          <w:lang w:eastAsia="ru-RU"/>
        </w:rPr>
      </w:pPr>
    </w:p>
    <w:sectPr w:rsidR="0032681A" w:rsidRPr="0032681A" w:rsidSect="007A4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savePreviewPicture/>
  <w:compat/>
  <w:rsids>
    <w:rsidRoot w:val="0032681A"/>
    <w:rsid w:val="001563AE"/>
    <w:rsid w:val="0032681A"/>
    <w:rsid w:val="007A4176"/>
    <w:rsid w:val="007D1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76"/>
  </w:style>
  <w:style w:type="paragraph" w:styleId="1">
    <w:name w:val="heading 1"/>
    <w:basedOn w:val="a"/>
    <w:link w:val="10"/>
    <w:uiPriority w:val="9"/>
    <w:qFormat/>
    <w:rsid w:val="003268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8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22">
    <w:name w:val="s_22"/>
    <w:basedOn w:val="a"/>
    <w:rsid w:val="00326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2681A"/>
    <w:rPr>
      <w:color w:val="0000FF"/>
      <w:u w:val="single"/>
    </w:rPr>
  </w:style>
  <w:style w:type="paragraph" w:customStyle="1" w:styleId="s15">
    <w:name w:val="s_15"/>
    <w:basedOn w:val="a"/>
    <w:rsid w:val="00326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2681A"/>
  </w:style>
  <w:style w:type="paragraph" w:customStyle="1" w:styleId="s1">
    <w:name w:val="s_1"/>
    <w:basedOn w:val="a"/>
    <w:rsid w:val="00326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26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4bae3161">
    <w:name w:val="f4bae3161"/>
    <w:basedOn w:val="a0"/>
    <w:rsid w:val="0032681A"/>
  </w:style>
  <w:style w:type="character" w:customStyle="1" w:styleId="tcac82b9a">
    <w:name w:val="tcac82b9a"/>
    <w:basedOn w:val="a0"/>
    <w:rsid w:val="0032681A"/>
  </w:style>
  <w:style w:type="paragraph" w:styleId="a4">
    <w:name w:val="Balloon Text"/>
    <w:basedOn w:val="a"/>
    <w:link w:val="a5"/>
    <w:uiPriority w:val="99"/>
    <w:semiHidden/>
    <w:unhideWhenUsed/>
    <w:rsid w:val="00326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8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08068">
                      <w:marLeft w:val="0"/>
                      <w:marRight w:val="0"/>
                      <w:marTop w:val="0"/>
                      <w:marBottom w:val="2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12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837384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27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9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6971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96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8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9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49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35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23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163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535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43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160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040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409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903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069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785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2358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963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885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248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4188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107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9056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933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2493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851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1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47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853180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029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28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6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8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582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509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076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750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148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843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244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444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635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025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652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6781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5869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03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5411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550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372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116087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100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27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84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79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9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5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834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469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7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880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771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033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344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5908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4525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047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968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39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731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143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5982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549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539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2486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043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53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5221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11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80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935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5055">
                                                                      <w:marLeft w:val="0"/>
                                                                      <w:marRight w:val="39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396006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76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761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0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79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0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41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941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959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74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99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953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9311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861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5744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7667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511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966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964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03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1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030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55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022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2531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5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769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081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079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83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62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94108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13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5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8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2212452/cac3de131ba1f578e1f95766d9aef69a/" TargetMode="External"/><Relationship Id="rId13" Type="http://schemas.openxmlformats.org/officeDocument/2006/relationships/hyperlink" Target="https://base.garant.ru/71732780/5633a92d35b966c2ba2f1e859e7bdd69/" TargetMode="External"/><Relationship Id="rId18" Type="http://schemas.openxmlformats.org/officeDocument/2006/relationships/hyperlink" Target="https://base.garant.ru/71732780/a7b26eafd8fd23d18ca4410ac5359e0e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base.garant.ru/71732780/a7b26eafd8fd23d18ca4410ac5359e0e/" TargetMode="External"/><Relationship Id="rId7" Type="http://schemas.openxmlformats.org/officeDocument/2006/relationships/hyperlink" Target="https://ivo.garant.ru/" TargetMode="External"/><Relationship Id="rId12" Type="http://schemas.openxmlformats.org/officeDocument/2006/relationships/hyperlink" Target="https://base.garant.ru/71732780/5633a92d35b966c2ba2f1e859e7bdd69/" TargetMode="External"/><Relationship Id="rId17" Type="http://schemas.openxmlformats.org/officeDocument/2006/relationships/hyperlink" Target="https://base.garant.ru/71732780/a7b26eafd8fd23d18ca4410ac5359e0e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base.garant.ru/71732780/5633a92d35b966c2ba2f1e859e7bdd69/" TargetMode="External"/><Relationship Id="rId20" Type="http://schemas.openxmlformats.org/officeDocument/2006/relationships/hyperlink" Target="https://base.garant.ru/71732780/a7b26eafd8fd23d18ca4410ac5359e0e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412424302/1cafb24d049dcd1e7707a22d98e9858f/" TargetMode="External"/><Relationship Id="rId11" Type="http://schemas.openxmlformats.org/officeDocument/2006/relationships/hyperlink" Target="https://base.garant.ru/71732780/5633a92d35b966c2ba2f1e859e7bdd69/" TargetMode="External"/><Relationship Id="rId24" Type="http://schemas.openxmlformats.org/officeDocument/2006/relationships/hyperlink" Target="https://base.garant.ru/71732780/5633a92d35b966c2ba2f1e859e7bdd69/" TargetMode="External"/><Relationship Id="rId5" Type="http://schemas.openxmlformats.org/officeDocument/2006/relationships/hyperlink" Target="https://ivo.garant.ru/" TargetMode="External"/><Relationship Id="rId15" Type="http://schemas.openxmlformats.org/officeDocument/2006/relationships/hyperlink" Target="https://ivo.garant.ru/" TargetMode="External"/><Relationship Id="rId23" Type="http://schemas.openxmlformats.org/officeDocument/2006/relationships/hyperlink" Target="https://base.garant.ru/71732780/9d78f2e21a0e8d6e5a75ac4e4a939832/" TargetMode="External"/><Relationship Id="rId10" Type="http://schemas.openxmlformats.org/officeDocument/2006/relationships/hyperlink" Target="https://base.garant.ru/71732780/5633a92d35b966c2ba2f1e859e7bdd69/" TargetMode="External"/><Relationship Id="rId19" Type="http://schemas.openxmlformats.org/officeDocument/2006/relationships/hyperlink" Target="https://base.garant.ru/71732780/a7b26eafd8fd23d18ca4410ac5359e0e/" TargetMode="External"/><Relationship Id="rId4" Type="http://schemas.openxmlformats.org/officeDocument/2006/relationships/hyperlink" Target="https://base.garant.ru/412424302/1cafb24d049dcd1e7707a22d98e9858f/" TargetMode="External"/><Relationship Id="rId9" Type="http://schemas.openxmlformats.org/officeDocument/2006/relationships/hyperlink" Target="https://base.garant.ru/71732780/b6e02e45ca70d110df0019b9fe339c70/" TargetMode="External"/><Relationship Id="rId14" Type="http://schemas.openxmlformats.org/officeDocument/2006/relationships/hyperlink" Target="https://base.garant.ru/400100364/1b93c134b90c6071b4dc3f495464b753/" TargetMode="External"/><Relationship Id="rId22" Type="http://schemas.openxmlformats.org/officeDocument/2006/relationships/hyperlink" Target="https://base.garant.ru/71732780/5633a92d35b966c2ba2f1e859e7bdd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985</Words>
  <Characters>5618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2026-05-23T13:06:00Z</dcterms:created>
  <dcterms:modified xsi:type="dcterms:W3CDTF">2026-05-23T13:10:00Z</dcterms:modified>
</cp:coreProperties>
</file>